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AC" w:rsidRPr="0060000D" w:rsidRDefault="00905F2D" w:rsidP="0060000D">
      <w:pPr>
        <w:spacing w:before="76" w:line="360" w:lineRule="auto"/>
        <w:ind w:left="100"/>
        <w:rPr>
          <w:rFonts w:asciiTheme="minorHAnsi" w:eastAsia="Cambria" w:hAnsiTheme="minorHAnsi" w:cstheme="minorHAnsi"/>
          <w:sz w:val="16"/>
          <w:szCs w:val="16"/>
        </w:rPr>
      </w:pPr>
      <w:r w:rsidRPr="0060000D">
        <w:rPr>
          <w:rFonts w:asciiTheme="minorHAnsi" w:eastAsia="Cambria" w:hAnsiTheme="minorHAnsi" w:cstheme="minorHAnsi"/>
          <w:b/>
          <w:sz w:val="16"/>
          <w:szCs w:val="16"/>
        </w:rPr>
        <w:t>MICHAEL ALLAN</w:t>
      </w:r>
      <w:r>
        <w:rPr>
          <w:rFonts w:asciiTheme="minorHAnsi" w:eastAsia="Cambria" w:hAnsiTheme="minorHAnsi" w:cstheme="minorHAnsi"/>
          <w:b/>
          <w:sz w:val="16"/>
          <w:szCs w:val="16"/>
        </w:rPr>
        <w:t xml:space="preserve"> </w:t>
      </w:r>
      <w:r w:rsidR="00527B7C" w:rsidRPr="0060000D">
        <w:rPr>
          <w:rFonts w:asciiTheme="minorHAnsi" w:eastAsia="Cambria" w:hAnsiTheme="minorHAnsi" w:cstheme="minorHAnsi"/>
          <w:b/>
          <w:sz w:val="16"/>
          <w:szCs w:val="16"/>
        </w:rPr>
        <w:t>THORN</w:t>
      </w:r>
    </w:p>
    <w:p w:rsidR="00757EAC" w:rsidRPr="0060000D" w:rsidRDefault="00527B7C" w:rsidP="0060000D">
      <w:pPr>
        <w:spacing w:before="59" w:line="360" w:lineRule="auto"/>
        <w:ind w:left="388" w:right="3991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22 Pondicherry Avenue, Cape Town, 7806 | 0846265234 | </w:t>
      </w:r>
      <w:hyperlink r:id="rId6" w:history="1">
        <w:r w:rsidR="00413121" w:rsidRPr="00A97732">
          <w:rPr>
            <w:rStyle w:val="Hyperlink"/>
            <w:rFonts w:asciiTheme="minorHAnsi" w:eastAsia="Calibri" w:hAnsiTheme="minorHAnsi" w:cstheme="minorHAnsi"/>
            <w:sz w:val="16"/>
            <w:szCs w:val="16"/>
            <w:u w:val="none"/>
          </w:rPr>
          <w:t>thorn_drums@yahoo.com</w:t>
        </w:r>
      </w:hyperlink>
      <w:r w:rsidR="00413121" w:rsidRPr="00A97732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413121" w:rsidRPr="0060000D">
        <w:rPr>
          <w:rFonts w:asciiTheme="minorHAnsi" w:eastAsia="Calibri" w:hAnsiTheme="minorHAnsi" w:cstheme="minorHAnsi"/>
          <w:sz w:val="16"/>
          <w:szCs w:val="16"/>
        </w:rPr>
        <w:t xml:space="preserve"> </w:t>
      </w:r>
    </w:p>
    <w:p w:rsidR="00757EAC" w:rsidRPr="0060000D" w:rsidRDefault="00757EAC" w:rsidP="0060000D">
      <w:pPr>
        <w:spacing w:before="8" w:line="360" w:lineRule="auto"/>
        <w:rPr>
          <w:rFonts w:asciiTheme="minorHAnsi" w:hAnsiTheme="minorHAnsi" w:cstheme="minorHAnsi"/>
          <w:sz w:val="13"/>
          <w:szCs w:val="13"/>
        </w:rPr>
      </w:pPr>
    </w:p>
    <w:p w:rsidR="002053C4" w:rsidRPr="0060000D" w:rsidRDefault="00527B7C" w:rsidP="0060000D">
      <w:pPr>
        <w:spacing w:line="360" w:lineRule="auto"/>
        <w:ind w:left="388" w:right="86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Professional musician with experience in performance (classical, jazz and contemporary music on </w:t>
      </w:r>
      <w:proofErr w:type="gramStart"/>
      <w:r w:rsidRPr="0060000D">
        <w:rPr>
          <w:rFonts w:asciiTheme="minorHAnsi" w:eastAsia="Calibri" w:hAnsiTheme="minorHAnsi" w:cstheme="minorHAnsi"/>
          <w:sz w:val="16"/>
          <w:szCs w:val="16"/>
        </w:rPr>
        <w:t>piano,</w:t>
      </w:r>
      <w:proofErr w:type="gram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and West African </w:t>
      </w:r>
      <w:proofErr w:type="spellStart"/>
      <w:r w:rsidRPr="0060000D">
        <w:rPr>
          <w:rFonts w:asciiTheme="minorHAnsi" w:eastAsia="Calibri" w:hAnsiTheme="minorHAnsi" w:cstheme="minorHAnsi"/>
          <w:i/>
          <w:sz w:val="16"/>
          <w:szCs w:val="16"/>
        </w:rPr>
        <w:t>dunnuba</w:t>
      </w:r>
      <w:proofErr w:type="spellEnd"/>
      <w:r w:rsidRPr="0060000D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and </w:t>
      </w:r>
      <w:proofErr w:type="spellStart"/>
      <w:r w:rsidRPr="0060000D">
        <w:rPr>
          <w:rFonts w:asciiTheme="minorHAnsi" w:eastAsia="Calibri" w:hAnsiTheme="minorHAnsi" w:cstheme="minorHAnsi"/>
          <w:i/>
          <w:sz w:val="16"/>
          <w:szCs w:val="16"/>
        </w:rPr>
        <w:t>jembe</w:t>
      </w:r>
      <w:proofErr w:type="spellEnd"/>
      <w:r w:rsidRPr="0060000D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drums), </w:t>
      </w:r>
      <w:r w:rsidR="005D6F73">
        <w:rPr>
          <w:rFonts w:asciiTheme="minorHAnsi" w:eastAsia="Calibri" w:hAnsiTheme="minorHAnsi" w:cstheme="minorHAnsi"/>
          <w:sz w:val="16"/>
          <w:szCs w:val="16"/>
        </w:rPr>
        <w:t xml:space="preserve">media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composition and </w:t>
      </w:r>
      <w:r w:rsidR="0059465A">
        <w:rPr>
          <w:rFonts w:asciiTheme="minorHAnsi" w:eastAsia="Calibri" w:hAnsiTheme="minorHAnsi" w:cstheme="minorHAnsi"/>
          <w:sz w:val="16"/>
          <w:szCs w:val="16"/>
        </w:rPr>
        <w:t>education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. Extensive experience teaching West African </w:t>
      </w:r>
      <w:proofErr w:type="spellStart"/>
      <w:r w:rsidRPr="0060000D">
        <w:rPr>
          <w:rFonts w:asciiTheme="minorHAnsi" w:eastAsia="Calibri" w:hAnsiTheme="minorHAnsi" w:cstheme="minorHAnsi"/>
          <w:i/>
          <w:sz w:val="16"/>
          <w:szCs w:val="16"/>
        </w:rPr>
        <w:t>jembe</w:t>
      </w:r>
      <w:proofErr w:type="spellEnd"/>
      <w:r w:rsidRPr="0060000D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drumming ensemble classes at Gaia Waldorf primary school. Collaborated </w:t>
      </w:r>
      <w:r w:rsidR="00413121" w:rsidRPr="0060000D">
        <w:rPr>
          <w:rFonts w:asciiTheme="minorHAnsi" w:eastAsia="Calibri" w:hAnsiTheme="minorHAnsi" w:cstheme="minorHAnsi"/>
          <w:sz w:val="16"/>
          <w:szCs w:val="16"/>
        </w:rPr>
        <w:t xml:space="preserve">and performed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extensively with West African drumming virtuosos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Atsu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and Prosper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Dagadu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,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Ladji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Kante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and Abdul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Samed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9D3F4C" w:rsidRPr="0060000D">
        <w:rPr>
          <w:rFonts w:asciiTheme="minorHAnsi" w:eastAsia="Calibri" w:hAnsiTheme="minorHAnsi" w:cstheme="minorHAnsi"/>
          <w:sz w:val="16"/>
          <w:szCs w:val="16"/>
        </w:rPr>
        <w:t>Abdul Ala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.  Other  areas  of  expertise  include  digital  course  administration,   curriculum  development,  ethnomusicology,   digital  cinematic orchestration and composition, media music production, and music mixing. </w:t>
      </w:r>
      <w:r w:rsidR="005D6F73">
        <w:rPr>
          <w:rFonts w:asciiTheme="minorHAnsi" w:eastAsia="Calibri" w:hAnsiTheme="minorHAnsi" w:cstheme="minorHAnsi"/>
          <w:sz w:val="16"/>
          <w:szCs w:val="16"/>
        </w:rPr>
        <w:t>I am p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roficient in Office 365, </w:t>
      </w:r>
      <w:r w:rsidR="009D3F4C">
        <w:rPr>
          <w:rFonts w:asciiTheme="minorHAnsi" w:eastAsia="Calibri" w:hAnsiTheme="minorHAnsi" w:cstheme="minorHAnsi"/>
          <w:sz w:val="16"/>
          <w:szCs w:val="16"/>
        </w:rPr>
        <w:t>Microsoft Teams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, </w:t>
      </w:r>
      <w:r w:rsidR="002053C4" w:rsidRPr="0060000D">
        <w:rPr>
          <w:rFonts w:asciiTheme="minorHAnsi" w:eastAsia="Calibri" w:hAnsiTheme="minorHAnsi" w:cstheme="minorHAnsi"/>
          <w:sz w:val="16"/>
          <w:szCs w:val="16"/>
        </w:rPr>
        <w:t>Cubase 7.5 and Sibelius 6.</w:t>
      </w:r>
      <w:r w:rsidR="002053C4" w:rsidRPr="0060000D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My work at AFDA and ongoing music training has always been a springboard for </w:t>
      </w:r>
      <w:r w:rsidR="009D3F4C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growing </w:t>
      </w:r>
      <w:r w:rsidR="002053C4" w:rsidRPr="0060000D">
        <w:rPr>
          <w:rFonts w:asciiTheme="minorHAnsi" w:eastAsia="Calibri" w:hAnsiTheme="minorHAnsi" w:cstheme="minorHAnsi"/>
          <w:color w:val="000000"/>
          <w:sz w:val="16"/>
          <w:szCs w:val="16"/>
        </w:rPr>
        <w:t>a career in motion picture, and</w:t>
      </w:r>
      <w:r w:rsidR="004171FC" w:rsidRPr="0060000D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</w:t>
      </w:r>
      <w:r w:rsidR="002053C4" w:rsidRPr="0060000D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my </w:t>
      </w:r>
      <w:r w:rsidR="004171FC" w:rsidRPr="0060000D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chief aim is </w:t>
      </w:r>
      <w:r w:rsidR="00DB29E8">
        <w:rPr>
          <w:rFonts w:asciiTheme="minorHAnsi" w:eastAsia="Calibri" w:hAnsiTheme="minorHAnsi" w:cstheme="minorHAnsi"/>
          <w:color w:val="000000"/>
          <w:sz w:val="16"/>
          <w:szCs w:val="16"/>
        </w:rPr>
        <w:t>to be a successful television and film composer</w:t>
      </w:r>
      <w:r w:rsidR="009D3F4C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, and work for </w:t>
      </w:r>
      <w:r w:rsidR="009D3F4C" w:rsidRPr="0060000D">
        <w:rPr>
          <w:rFonts w:asciiTheme="minorHAnsi" w:eastAsia="Calibri" w:hAnsiTheme="minorHAnsi" w:cstheme="minorHAnsi"/>
          <w:color w:val="000000"/>
          <w:sz w:val="16"/>
          <w:szCs w:val="16"/>
        </w:rPr>
        <w:t>Netflix, HBO and the BBC</w:t>
      </w:r>
      <w:r w:rsidR="009D3F4C">
        <w:rPr>
          <w:rFonts w:asciiTheme="minorHAnsi" w:eastAsia="Calibri" w:hAnsiTheme="minorHAnsi" w:cstheme="minorHAnsi"/>
          <w:color w:val="000000"/>
          <w:sz w:val="16"/>
          <w:szCs w:val="16"/>
        </w:rPr>
        <w:t>.</w:t>
      </w:r>
      <w:r w:rsidR="005D6F73">
        <w:rPr>
          <w:rFonts w:asciiTheme="minorHAnsi" w:eastAsia="Calibri" w:hAnsiTheme="minorHAnsi" w:cstheme="minorHAnsi"/>
          <w:color w:val="000000"/>
          <w:sz w:val="16"/>
          <w:szCs w:val="16"/>
        </w:rPr>
        <w:t xml:space="preserve"> I am currently in finishing a production music track which I am pitching to </w:t>
      </w:r>
      <w:proofErr w:type="spellStart"/>
      <w:r w:rsidR="005D6F73">
        <w:rPr>
          <w:rFonts w:asciiTheme="minorHAnsi" w:eastAsia="Calibri" w:hAnsiTheme="minorHAnsi" w:cstheme="minorHAnsi"/>
          <w:color w:val="000000"/>
          <w:sz w:val="16"/>
          <w:szCs w:val="16"/>
        </w:rPr>
        <w:t>Mamadance</w:t>
      </w:r>
      <w:proofErr w:type="spellEnd"/>
      <w:r w:rsidR="005D6F73">
        <w:rPr>
          <w:rFonts w:asciiTheme="minorHAnsi" w:eastAsia="Calibri" w:hAnsiTheme="minorHAnsi" w:cstheme="minorHAnsi"/>
          <w:color w:val="000000"/>
          <w:sz w:val="16"/>
          <w:szCs w:val="16"/>
        </w:rPr>
        <w:t>, a well-established South African production music company.</w:t>
      </w:r>
    </w:p>
    <w:p w:rsidR="005D6F73" w:rsidRDefault="005D6F73" w:rsidP="005D6F73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</w:p>
    <w:p w:rsidR="006F377F" w:rsidRPr="0060000D" w:rsidRDefault="006F377F" w:rsidP="006F377F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PUBLICATIONS AND PAPERS</w:t>
      </w:r>
    </w:p>
    <w:p w:rsidR="006F377F" w:rsidRPr="0060000D" w:rsidRDefault="006F377F" w:rsidP="006F377F">
      <w:pPr>
        <w:spacing w:before="59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i/>
          <w:sz w:val="16"/>
          <w:szCs w:val="16"/>
        </w:rPr>
        <w:t>“The aural and written music traditions: a drumming ensemble case study”</w:t>
      </w:r>
    </w:p>
    <w:p w:rsidR="006F377F" w:rsidRPr="0060000D" w:rsidRDefault="006F377F" w:rsidP="006F377F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Journal for the Musical Arts in Africa                                                                                                                                        2007</w:t>
      </w:r>
    </w:p>
    <w:p w:rsidR="006F377F" w:rsidRPr="0060000D" w:rsidRDefault="006F377F" w:rsidP="006F377F">
      <w:pPr>
        <w:spacing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i/>
          <w:sz w:val="16"/>
          <w:szCs w:val="16"/>
        </w:rPr>
        <w:t>“Giving voice to hope: music of Liberian refugees”</w:t>
      </w:r>
    </w:p>
    <w:p w:rsidR="006F377F" w:rsidRDefault="006F377F" w:rsidP="006F377F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Journal for the Musical Arts in Africa                                                                                                                                        2015</w:t>
      </w:r>
    </w:p>
    <w:p w:rsidR="006F377F" w:rsidRDefault="006F377F" w:rsidP="005D6F73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</w:p>
    <w:p w:rsidR="005D6F73" w:rsidRPr="0060000D" w:rsidRDefault="005D6F73" w:rsidP="005D6F73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WORK EXPERIENCE</w:t>
      </w:r>
    </w:p>
    <w:p w:rsidR="005D6F73" w:rsidRDefault="005D6F73" w:rsidP="005D6F73">
      <w:pPr>
        <w:spacing w:line="360" w:lineRule="auto"/>
        <w:ind w:left="748"/>
        <w:rPr>
          <w:rFonts w:asciiTheme="minorHAnsi" w:eastAsia="Calibri" w:hAnsiTheme="minorHAnsi" w:cstheme="minorHAnsi"/>
          <w:b/>
          <w:sz w:val="16"/>
          <w:szCs w:val="16"/>
        </w:rPr>
      </w:pPr>
      <w:r w:rsidRPr="0060000D">
        <w:rPr>
          <w:rFonts w:asciiTheme="minorHAnsi" w:eastAsia="Arial Unicode MS" w:hAnsiTheme="minorHAnsi" w:cstheme="minorHAnsi"/>
          <w:sz w:val="16"/>
          <w:szCs w:val="16"/>
        </w:rPr>
        <w:t xml:space="preserve">Senior </w:t>
      </w:r>
      <w:r w:rsidRPr="0060000D">
        <w:rPr>
          <w:rFonts w:asciiTheme="minorHAnsi" w:eastAsia="Calibri" w:hAnsiTheme="minorHAnsi" w:cstheme="minorHAnsi"/>
          <w:sz w:val="16"/>
          <w:szCs w:val="16"/>
        </w:rPr>
        <w:t>Production Course lecturer (AFDA second year course convener)</w:t>
      </w:r>
      <w:r w:rsidRPr="0060000D">
        <w:rPr>
          <w:rFonts w:asciiTheme="minorHAnsi" w:eastAsia="Calibri" w:hAnsiTheme="minorHAnsi" w:cstheme="minorHAnsi"/>
          <w:b/>
          <w:sz w:val="16"/>
          <w:szCs w:val="16"/>
        </w:rPr>
        <w:t xml:space="preserve">                                                       current position</w:t>
      </w:r>
    </w:p>
    <w:p w:rsidR="00DC490E" w:rsidRPr="00DC490E" w:rsidRDefault="00DC490E" w:rsidP="00DC490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DC490E">
        <w:rPr>
          <w:rFonts w:asciiTheme="minorHAnsi" w:eastAsia="Calibri" w:hAnsiTheme="minorHAnsi" w:cstheme="minorHAnsi"/>
          <w:b/>
          <w:sz w:val="16"/>
          <w:szCs w:val="16"/>
        </w:rPr>
        <w:t xml:space="preserve">Contact 1: </w:t>
      </w:r>
      <w:r w:rsidRPr="00A97732">
        <w:rPr>
          <w:rFonts w:asciiTheme="minorHAnsi" w:eastAsia="Calibri" w:hAnsiTheme="minorHAnsi" w:cstheme="minorHAnsi"/>
          <w:sz w:val="16"/>
          <w:szCs w:val="16"/>
        </w:rPr>
        <w:t xml:space="preserve">Gordon </w:t>
      </w:r>
      <w:proofErr w:type="spellStart"/>
      <w:r w:rsidRPr="00A97732">
        <w:rPr>
          <w:rFonts w:asciiTheme="minorHAnsi" w:eastAsia="Calibri" w:hAnsiTheme="minorHAnsi" w:cstheme="minorHAnsi"/>
          <w:sz w:val="16"/>
          <w:szCs w:val="16"/>
        </w:rPr>
        <w:t>Bilbrough</w:t>
      </w:r>
      <w:proofErr w:type="spellEnd"/>
      <w:r w:rsidRPr="00A97732">
        <w:rPr>
          <w:rFonts w:asciiTheme="minorHAnsi" w:eastAsia="Calibri" w:hAnsiTheme="minorHAnsi" w:cstheme="minorHAnsi"/>
          <w:sz w:val="16"/>
          <w:szCs w:val="16"/>
        </w:rPr>
        <w:t xml:space="preserve"> 0834401282</w:t>
      </w:r>
    </w:p>
    <w:p w:rsidR="005D6F73" w:rsidRDefault="005D6F73" w:rsidP="005D6F73">
      <w:pPr>
        <w:spacing w:before="28" w:line="360" w:lineRule="auto"/>
        <w:ind w:firstLine="720"/>
        <w:rPr>
          <w:rFonts w:asciiTheme="minorHAnsi" w:eastAsia="Calibri" w:hAnsiTheme="minorHAnsi" w:cstheme="minorHAnsi"/>
          <w:b/>
          <w:sz w:val="16"/>
          <w:szCs w:val="16"/>
        </w:rPr>
      </w:pPr>
      <w:r w:rsidRPr="0060000D">
        <w:rPr>
          <w:rFonts w:asciiTheme="minorHAnsi" w:eastAsia="Arial Unicode MS" w:hAnsiTheme="minorHAnsi" w:cstheme="minorHAnsi"/>
          <w:sz w:val="16"/>
          <w:szCs w:val="16"/>
        </w:rPr>
        <w:t xml:space="preserve"> </w:t>
      </w:r>
      <w:proofErr w:type="spellStart"/>
      <w:r w:rsidRPr="0060000D">
        <w:rPr>
          <w:rFonts w:asciiTheme="minorHAnsi" w:eastAsia="Calibri" w:hAnsiTheme="minorHAnsi" w:cstheme="minorHAnsi"/>
          <w:i/>
          <w:sz w:val="16"/>
          <w:szCs w:val="16"/>
        </w:rPr>
        <w:t>Jembe</w:t>
      </w:r>
      <w:proofErr w:type="spellEnd"/>
      <w:r w:rsidRPr="0060000D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>drumming ensemble teacher at Gaia Waldorf school</w:t>
      </w:r>
      <w:r w:rsidRPr="0060000D">
        <w:rPr>
          <w:rFonts w:asciiTheme="minorHAnsi" w:eastAsia="Calibri" w:hAnsiTheme="minorHAnsi" w:cstheme="minorHAnsi"/>
          <w:b/>
          <w:sz w:val="16"/>
          <w:szCs w:val="16"/>
        </w:rPr>
        <w:t xml:space="preserve">                                                                             current position</w:t>
      </w:r>
    </w:p>
    <w:p w:rsidR="00DC490E" w:rsidRPr="00DC490E" w:rsidRDefault="00DC490E" w:rsidP="00DC490E">
      <w:pPr>
        <w:pStyle w:val="ListParagraph"/>
        <w:numPr>
          <w:ilvl w:val="0"/>
          <w:numId w:val="2"/>
        </w:numPr>
        <w:spacing w:before="28" w:line="36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DC490E">
        <w:rPr>
          <w:rFonts w:asciiTheme="minorHAnsi" w:eastAsia="Calibri" w:hAnsiTheme="minorHAnsi" w:cstheme="minorHAnsi"/>
          <w:b/>
          <w:sz w:val="16"/>
          <w:szCs w:val="16"/>
        </w:rPr>
        <w:t xml:space="preserve">Contact 2: </w:t>
      </w:r>
      <w:r w:rsidRPr="00A97732">
        <w:rPr>
          <w:rFonts w:asciiTheme="minorHAnsi" w:eastAsia="Calibri" w:hAnsiTheme="minorHAnsi" w:cstheme="minorHAnsi"/>
          <w:sz w:val="16"/>
          <w:szCs w:val="16"/>
        </w:rPr>
        <w:t xml:space="preserve">Marlene </w:t>
      </w:r>
      <w:proofErr w:type="spellStart"/>
      <w:r w:rsidRPr="00A97732">
        <w:rPr>
          <w:rFonts w:asciiTheme="minorHAnsi" w:eastAsia="Calibri" w:hAnsiTheme="minorHAnsi" w:cstheme="minorHAnsi"/>
          <w:sz w:val="16"/>
          <w:szCs w:val="16"/>
        </w:rPr>
        <w:t>Schmidlin</w:t>
      </w:r>
      <w:proofErr w:type="spellEnd"/>
      <w:r w:rsidRPr="00A97732">
        <w:rPr>
          <w:rFonts w:asciiTheme="minorHAnsi" w:eastAsia="Calibri" w:hAnsiTheme="minorHAnsi" w:cstheme="minorHAnsi"/>
          <w:sz w:val="16"/>
          <w:szCs w:val="16"/>
        </w:rPr>
        <w:t xml:space="preserve"> (021) 4470546</w:t>
      </w:r>
    </w:p>
    <w:p w:rsidR="005D6F73" w:rsidRPr="0060000D" w:rsidRDefault="005D6F73" w:rsidP="005D6F73">
      <w:pPr>
        <w:spacing w:line="360" w:lineRule="auto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Composed &amp; produced music for</w:t>
      </w:r>
      <w:r>
        <w:rPr>
          <w:rFonts w:asciiTheme="minorHAnsi" w:eastAsia="Calibri" w:hAnsiTheme="minorHAnsi" w:cstheme="minorHAnsi"/>
          <w:sz w:val="16"/>
          <w:szCs w:val="16"/>
        </w:rPr>
        <w:t xml:space="preserve"> short film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‘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Janneman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>’ (</w:t>
      </w:r>
      <w:proofErr w:type="spellStart"/>
      <w:r>
        <w:rPr>
          <w:rFonts w:asciiTheme="minorHAnsi" w:eastAsia="Calibri" w:hAnsiTheme="minorHAnsi" w:cstheme="minorHAnsi"/>
          <w:sz w:val="16"/>
          <w:szCs w:val="16"/>
        </w:rPr>
        <w:t>Showmax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>)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            2019</w:t>
      </w:r>
    </w:p>
    <w:p w:rsidR="005D6F73" w:rsidRPr="0060000D" w:rsidRDefault="005D6F73" w:rsidP="005D6F73">
      <w:pPr>
        <w:spacing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SACCOM conference chair                                                                                                                                                          2015</w:t>
      </w:r>
    </w:p>
    <w:p w:rsidR="005D6F73" w:rsidRDefault="005D6F73" w:rsidP="005D6F73">
      <w:pPr>
        <w:spacing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Head of undergraduate media music production (AFDA film school)                                                                                2012 </w:t>
      </w:r>
      <w:r w:rsidR="00DC490E">
        <w:rPr>
          <w:rFonts w:asciiTheme="minorHAnsi" w:eastAsia="Calibri" w:hAnsiTheme="minorHAnsi" w:cstheme="minorHAnsi"/>
          <w:sz w:val="16"/>
          <w:szCs w:val="16"/>
        </w:rPr>
        <w:t>–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2016</w:t>
      </w:r>
    </w:p>
    <w:p w:rsidR="00DC490E" w:rsidRPr="00DC490E" w:rsidRDefault="00DC490E" w:rsidP="00DC490E">
      <w:pPr>
        <w:pStyle w:val="ListParagraph"/>
        <w:numPr>
          <w:ilvl w:val="0"/>
          <w:numId w:val="2"/>
        </w:numPr>
        <w:spacing w:line="360" w:lineRule="auto"/>
        <w:rPr>
          <w:rFonts w:asciiTheme="minorHAnsi" w:eastAsia="Calibri" w:hAnsiTheme="minorHAnsi" w:cstheme="minorHAnsi"/>
          <w:b/>
          <w:sz w:val="16"/>
          <w:szCs w:val="16"/>
        </w:rPr>
      </w:pPr>
      <w:r w:rsidRPr="00DC490E">
        <w:rPr>
          <w:rFonts w:asciiTheme="minorHAnsi" w:eastAsia="Calibri" w:hAnsiTheme="minorHAnsi" w:cstheme="minorHAnsi"/>
          <w:b/>
          <w:sz w:val="16"/>
          <w:szCs w:val="16"/>
        </w:rPr>
        <w:t xml:space="preserve">Contact 3: </w:t>
      </w:r>
      <w:r w:rsidRPr="00A97732">
        <w:rPr>
          <w:rFonts w:asciiTheme="minorHAnsi" w:eastAsia="Calibri" w:hAnsiTheme="minorHAnsi" w:cstheme="minorHAnsi"/>
          <w:sz w:val="16"/>
          <w:szCs w:val="16"/>
        </w:rPr>
        <w:t>Douglas Armstrong 0725923657</w:t>
      </w:r>
    </w:p>
    <w:p w:rsidR="005D6F73" w:rsidRPr="0060000D" w:rsidRDefault="005D6F73" w:rsidP="005D6F73">
      <w:pPr>
        <w:spacing w:line="360" w:lineRule="auto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Undergraduate keyboard competency lecturer (AFDA </w:t>
      </w:r>
      <w:proofErr w:type="gramStart"/>
      <w:r w:rsidRPr="0060000D">
        <w:rPr>
          <w:rFonts w:asciiTheme="minorHAnsi" w:eastAsia="Calibri" w:hAnsiTheme="minorHAnsi" w:cstheme="minorHAnsi"/>
          <w:sz w:val="16"/>
          <w:szCs w:val="16"/>
        </w:rPr>
        <w:t>school</w:t>
      </w:r>
      <w:proofErr w:type="gram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of live performance)                                                       2012 - 2016</w:t>
      </w:r>
    </w:p>
    <w:p w:rsidR="00A3780D" w:rsidRPr="0060000D" w:rsidRDefault="00A3780D" w:rsidP="00A3780D">
      <w:pPr>
        <w:spacing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Composer and bandleader for the Cascade Film Quartet (</w:t>
      </w:r>
      <w:r>
        <w:rPr>
          <w:rFonts w:asciiTheme="minorHAnsi" w:eastAsia="Calibri" w:hAnsiTheme="minorHAnsi" w:cstheme="minorHAnsi"/>
          <w:sz w:val="16"/>
          <w:szCs w:val="16"/>
        </w:rPr>
        <w:t>with Doug Armstrong)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                    </w:t>
      </w: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2012 - 2013</w:t>
      </w:r>
    </w:p>
    <w:p w:rsidR="005D6F73" w:rsidRPr="0060000D" w:rsidRDefault="005D6F73" w:rsidP="005D6F73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Composer and session pianist for ‘The Promise’ (AFDA</w:t>
      </w:r>
      <w:r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16"/>
          <w:szCs w:val="16"/>
        </w:rPr>
        <w:t>honour’s</w:t>
      </w:r>
      <w:proofErr w:type="spellEnd"/>
      <w:r>
        <w:rPr>
          <w:rFonts w:asciiTheme="minorHAnsi" w:eastAsia="Calibri" w:hAnsiTheme="minorHAnsi" w:cstheme="minorHAnsi"/>
          <w:sz w:val="16"/>
          <w:szCs w:val="16"/>
        </w:rPr>
        <w:t xml:space="preserve"> film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)                                               </w:t>
      </w: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>2012</w:t>
      </w:r>
    </w:p>
    <w:p w:rsidR="005D6F73" w:rsidRPr="0060000D" w:rsidRDefault="005D6F73" w:rsidP="005D6F73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Composer for Isuzu </w:t>
      </w:r>
      <w:r>
        <w:rPr>
          <w:rFonts w:asciiTheme="minorHAnsi" w:eastAsia="Calibri" w:hAnsiTheme="minorHAnsi" w:cstheme="minorHAnsi"/>
          <w:sz w:val="16"/>
          <w:szCs w:val="16"/>
        </w:rPr>
        <w:t xml:space="preserve">corporate </w:t>
      </w:r>
      <w:r w:rsidRPr="0060000D">
        <w:rPr>
          <w:rFonts w:asciiTheme="minorHAnsi" w:eastAsia="Calibri" w:hAnsiTheme="minorHAnsi" w:cstheme="minorHAnsi"/>
          <w:sz w:val="16"/>
          <w:szCs w:val="16"/>
        </w:rPr>
        <w:t>video</w:t>
      </w:r>
      <w:r>
        <w:rPr>
          <w:rFonts w:asciiTheme="minorHAnsi" w:eastAsia="Calibri" w:hAnsiTheme="minorHAnsi" w:cstheme="minorHAnsi"/>
          <w:sz w:val="16"/>
          <w:szCs w:val="16"/>
        </w:rPr>
        <w:t xml:space="preserve"> (Produced at AFDA)</w:t>
      </w:r>
      <w:r>
        <w:rPr>
          <w:rFonts w:asciiTheme="minorHAnsi" w:eastAsia="Calibri" w:hAnsiTheme="minorHAnsi" w:cstheme="minorHAnsi"/>
          <w:sz w:val="16"/>
          <w:szCs w:val="16"/>
        </w:rPr>
        <w:tab/>
      </w:r>
      <w:r>
        <w:rPr>
          <w:rFonts w:asciiTheme="minorHAnsi" w:eastAsia="Calibri" w:hAnsiTheme="minorHAnsi" w:cstheme="minorHAnsi"/>
          <w:sz w:val="16"/>
          <w:szCs w:val="16"/>
        </w:rPr>
        <w:tab/>
      </w:r>
      <w:r>
        <w:rPr>
          <w:rFonts w:asciiTheme="minorHAnsi" w:eastAsia="Calibri" w:hAnsiTheme="minorHAnsi" w:cstheme="minorHAnsi"/>
          <w:sz w:val="16"/>
          <w:szCs w:val="16"/>
        </w:rPr>
        <w:tab/>
      </w:r>
      <w:r>
        <w:rPr>
          <w:rFonts w:asciiTheme="minorHAnsi" w:eastAsia="Calibri" w:hAnsiTheme="minorHAnsi" w:cstheme="minorHAnsi"/>
          <w:sz w:val="16"/>
          <w:szCs w:val="16"/>
        </w:rPr>
        <w:tab/>
        <w:t xml:space="preserve">                   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>2012</w:t>
      </w:r>
    </w:p>
    <w:p w:rsidR="005D6F73" w:rsidRPr="00C55034" w:rsidRDefault="005D6F73" w:rsidP="005D6F73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Ad hoc lecturer in Ethnomusicology (Stellenbosch University)                                                                                           2012</w:t>
      </w:r>
    </w:p>
    <w:p w:rsidR="00A3780D" w:rsidRDefault="00A3780D" w:rsidP="00A378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</w:p>
    <w:p w:rsidR="00A3780D" w:rsidRPr="0060000D" w:rsidRDefault="00A3780D" w:rsidP="00A378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AWARDS</w:t>
      </w:r>
    </w:p>
    <w:p w:rsidR="00A3780D" w:rsidRPr="0060000D" w:rsidRDefault="00A3780D" w:rsidP="00A378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Dean’s list (University of Cape Town)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            2005, 2006 &amp; 2007</w:t>
      </w:r>
    </w:p>
    <w:p w:rsidR="00A3780D" w:rsidRPr="0060000D" w:rsidRDefault="00A3780D" w:rsidP="00A3780D">
      <w:pPr>
        <w:spacing w:before="61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Gunter Pulvermacher prize for best undergraduate essay (University of Cape Town)                                                    2007</w:t>
      </w:r>
    </w:p>
    <w:p w:rsidR="00A3780D" w:rsidRPr="0060000D" w:rsidRDefault="00A3780D" w:rsidP="00A3780D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Finalist in the Fine Music Radio travel award competition (Jazz performance category)                                                2005</w:t>
      </w:r>
    </w:p>
    <w:p w:rsidR="00A3780D" w:rsidRDefault="00A3780D" w:rsidP="00A378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Interlochen bursary prize (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Classical piano, College for the Arts, Namibia)        </w:t>
      </w:r>
    </w:p>
    <w:p w:rsidR="00A3780D" w:rsidRDefault="00A3780D" w:rsidP="006F377F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                                                    </w:t>
      </w:r>
    </w:p>
    <w:p w:rsidR="00757EAC" w:rsidRPr="0060000D" w:rsidRDefault="004171FC" w:rsidP="006000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MUSIC EXPERTISE</w:t>
      </w:r>
      <w:r w:rsidR="00413121" w:rsidRPr="0060000D">
        <w:rPr>
          <w:rFonts w:asciiTheme="minorHAnsi" w:eastAsia="Calibri" w:hAnsiTheme="minorHAnsi" w:cstheme="minorHAnsi"/>
          <w:sz w:val="16"/>
          <w:szCs w:val="16"/>
        </w:rPr>
        <w:t xml:space="preserve"> &amp; TRAINING</w:t>
      </w:r>
    </w:p>
    <w:p w:rsidR="0060000D" w:rsidRPr="0060000D" w:rsidRDefault="0060000D" w:rsidP="006000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Music for the media vol. 2 (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Thinkspace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Education)                                                                                           </w:t>
      </w:r>
      <w:r w:rsidR="00C55034">
        <w:rPr>
          <w:rFonts w:asciiTheme="minorHAnsi" w:eastAsia="Calibri" w:hAnsiTheme="minorHAnsi" w:cstheme="minorHAnsi"/>
          <w:sz w:val="16"/>
          <w:szCs w:val="16"/>
        </w:rPr>
        <w:tab/>
      </w:r>
      <w:r w:rsidR="00C55034" w:rsidRPr="00C55034">
        <w:rPr>
          <w:rFonts w:asciiTheme="minorHAnsi" w:eastAsia="Calibri" w:hAnsiTheme="minorHAnsi" w:cstheme="minorHAnsi"/>
          <w:sz w:val="16"/>
          <w:szCs w:val="16"/>
        </w:rPr>
        <w:t xml:space="preserve">           </w:t>
      </w:r>
      <w:r w:rsidRPr="00C55034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="00C55034" w:rsidRPr="00C55034">
        <w:rPr>
          <w:rFonts w:asciiTheme="minorHAnsi" w:eastAsia="Calibri" w:hAnsiTheme="minorHAnsi" w:cstheme="minorHAnsi"/>
          <w:sz w:val="16"/>
          <w:szCs w:val="16"/>
        </w:rPr>
        <w:t>2020</w:t>
      </w:r>
    </w:p>
    <w:p w:rsidR="00757EAC" w:rsidRPr="0060000D" w:rsidRDefault="00527B7C" w:rsidP="0060000D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Music for the me</w:t>
      </w:r>
      <w:r w:rsidR="0060000D" w:rsidRPr="0060000D">
        <w:rPr>
          <w:rFonts w:asciiTheme="minorHAnsi" w:eastAsia="Calibri" w:hAnsiTheme="minorHAnsi" w:cstheme="minorHAnsi"/>
          <w:sz w:val="16"/>
          <w:szCs w:val="16"/>
        </w:rPr>
        <w:t>dia vol. 1 (</w:t>
      </w:r>
      <w:proofErr w:type="spellStart"/>
      <w:r w:rsidR="0060000D" w:rsidRPr="0060000D">
        <w:rPr>
          <w:rFonts w:asciiTheme="minorHAnsi" w:eastAsia="Calibri" w:hAnsiTheme="minorHAnsi" w:cstheme="minorHAnsi"/>
          <w:sz w:val="16"/>
          <w:szCs w:val="16"/>
        </w:rPr>
        <w:t>Thinkspace</w:t>
      </w:r>
      <w:proofErr w:type="spellEnd"/>
      <w:r w:rsidR="0060000D" w:rsidRPr="0060000D">
        <w:rPr>
          <w:rFonts w:asciiTheme="minorHAnsi" w:eastAsia="Calibri" w:hAnsiTheme="minorHAnsi" w:cstheme="minorHAnsi"/>
          <w:sz w:val="16"/>
          <w:szCs w:val="16"/>
        </w:rPr>
        <w:t xml:space="preserve"> Education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)                                   </w:t>
      </w:r>
      <w:r w:rsidR="004171FC"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      </w:t>
      </w:r>
      <w:r w:rsidR="0060000D"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                                </w:t>
      </w:r>
      <w:r w:rsidR="004171FC"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2019</w:t>
      </w:r>
    </w:p>
    <w:p w:rsidR="00757EAC" w:rsidRPr="0060000D" w:rsidRDefault="004171FC" w:rsidP="0060000D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C</w:t>
      </w:r>
      <w:r w:rsidR="00527B7C" w:rsidRPr="0060000D">
        <w:rPr>
          <w:rFonts w:asciiTheme="minorHAnsi" w:eastAsia="Calibri" w:hAnsiTheme="minorHAnsi" w:cstheme="minorHAnsi"/>
          <w:sz w:val="16"/>
          <w:szCs w:val="16"/>
        </w:rPr>
        <w:t xml:space="preserve">omposer’s workshop facilitated by Geo </w:t>
      </w:r>
      <w:proofErr w:type="spellStart"/>
      <w:proofErr w:type="gramStart"/>
      <w:r w:rsidR="00527B7C" w:rsidRPr="0060000D">
        <w:rPr>
          <w:rFonts w:asciiTheme="minorHAnsi" w:eastAsia="Calibri" w:hAnsiTheme="minorHAnsi" w:cstheme="minorHAnsi"/>
          <w:sz w:val="16"/>
          <w:szCs w:val="16"/>
        </w:rPr>
        <w:t>Hohn</w:t>
      </w:r>
      <w:proofErr w:type="spellEnd"/>
      <w:r w:rsidR="00527B7C" w:rsidRPr="0060000D">
        <w:rPr>
          <w:rFonts w:asciiTheme="minorHAnsi" w:eastAsia="Calibri" w:hAnsiTheme="minorHAnsi" w:cstheme="minorHAnsi"/>
          <w:sz w:val="16"/>
          <w:szCs w:val="16"/>
        </w:rPr>
        <w:t xml:space="preserve">  (</w:t>
      </w:r>
      <w:proofErr w:type="gramEnd"/>
      <w:r w:rsidR="00527B7C" w:rsidRPr="0060000D">
        <w:rPr>
          <w:rFonts w:asciiTheme="minorHAnsi" w:eastAsia="Calibri" w:hAnsiTheme="minorHAnsi" w:cstheme="minorHAnsi"/>
          <w:sz w:val="16"/>
          <w:szCs w:val="16"/>
        </w:rPr>
        <w:t xml:space="preserve">Insomnia Studios)                                      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             </w:t>
      </w:r>
      <w:r w:rsidR="00527B7C" w:rsidRPr="0060000D">
        <w:rPr>
          <w:rFonts w:asciiTheme="minorHAnsi" w:eastAsia="Calibri" w:hAnsiTheme="minorHAnsi" w:cstheme="minorHAnsi"/>
          <w:sz w:val="16"/>
          <w:szCs w:val="16"/>
        </w:rPr>
        <w:t xml:space="preserve">     2017</w:t>
      </w:r>
    </w:p>
    <w:p w:rsidR="00757EAC" w:rsidRPr="0060000D" w:rsidRDefault="00527B7C" w:rsidP="0060000D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Orchestral mixing course (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Thinkspace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Education)                                                                   </w:t>
      </w:r>
      <w:r w:rsidR="0060000D"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                   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2016</w:t>
      </w:r>
    </w:p>
    <w:p w:rsidR="00757EAC" w:rsidRPr="0060000D" w:rsidRDefault="00DB29E8" w:rsidP="0060000D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>C</w:t>
      </w:r>
      <w:r w:rsidR="00527B7C" w:rsidRPr="0060000D">
        <w:rPr>
          <w:rFonts w:asciiTheme="minorHAnsi" w:eastAsia="Calibri" w:hAnsiTheme="minorHAnsi" w:cstheme="minorHAnsi"/>
          <w:sz w:val="16"/>
          <w:szCs w:val="16"/>
        </w:rPr>
        <w:t xml:space="preserve">inematic orchestration </w:t>
      </w:r>
      <w:r>
        <w:rPr>
          <w:rFonts w:asciiTheme="minorHAnsi" w:eastAsia="Calibri" w:hAnsiTheme="minorHAnsi" w:cstheme="minorHAnsi"/>
          <w:sz w:val="16"/>
          <w:szCs w:val="16"/>
        </w:rPr>
        <w:t xml:space="preserve">course </w:t>
      </w:r>
      <w:r w:rsidR="00527B7C" w:rsidRPr="0060000D">
        <w:rPr>
          <w:rFonts w:asciiTheme="minorHAnsi" w:eastAsia="Calibri" w:hAnsiTheme="minorHAnsi" w:cstheme="minorHAnsi"/>
          <w:sz w:val="16"/>
          <w:szCs w:val="16"/>
        </w:rPr>
        <w:t>(</w:t>
      </w:r>
      <w:proofErr w:type="spellStart"/>
      <w:r w:rsidR="00527B7C" w:rsidRPr="0060000D">
        <w:rPr>
          <w:rFonts w:asciiTheme="minorHAnsi" w:eastAsia="Calibri" w:hAnsiTheme="minorHAnsi" w:cstheme="minorHAnsi"/>
          <w:sz w:val="16"/>
          <w:szCs w:val="16"/>
        </w:rPr>
        <w:t>Thinkspace</w:t>
      </w:r>
      <w:proofErr w:type="spellEnd"/>
      <w:r w:rsidR="00527B7C" w:rsidRPr="0060000D">
        <w:rPr>
          <w:rFonts w:asciiTheme="minorHAnsi" w:eastAsia="Calibri" w:hAnsiTheme="minorHAnsi" w:cstheme="minorHAnsi"/>
          <w:sz w:val="16"/>
          <w:szCs w:val="16"/>
        </w:rPr>
        <w:t xml:space="preserve"> Education)                   </w:t>
      </w:r>
      <w:r w:rsidR="0059465A">
        <w:rPr>
          <w:rFonts w:asciiTheme="minorHAnsi" w:eastAsia="Calibri" w:hAnsiTheme="minorHAnsi" w:cstheme="minorHAnsi"/>
          <w:sz w:val="16"/>
          <w:szCs w:val="16"/>
        </w:rPr>
        <w:t xml:space="preserve">                                             </w:t>
      </w:r>
      <w:r>
        <w:rPr>
          <w:rFonts w:asciiTheme="minorHAnsi" w:eastAsia="Calibri" w:hAnsiTheme="minorHAnsi" w:cstheme="minorHAnsi"/>
          <w:sz w:val="16"/>
          <w:szCs w:val="16"/>
        </w:rPr>
        <w:t xml:space="preserve">       </w:t>
      </w:r>
      <w:r>
        <w:rPr>
          <w:rFonts w:asciiTheme="minorHAnsi" w:eastAsia="Calibri" w:hAnsiTheme="minorHAnsi" w:cstheme="minorHAnsi"/>
          <w:sz w:val="16"/>
          <w:szCs w:val="16"/>
        </w:rPr>
        <w:tab/>
        <w:t xml:space="preserve">             </w:t>
      </w:r>
      <w:r w:rsidR="00527B7C" w:rsidRPr="0060000D">
        <w:rPr>
          <w:rFonts w:asciiTheme="minorHAnsi" w:eastAsia="Calibri" w:hAnsiTheme="minorHAnsi" w:cstheme="minorHAnsi"/>
          <w:sz w:val="16"/>
          <w:szCs w:val="16"/>
        </w:rPr>
        <w:t xml:space="preserve"> 2015</w:t>
      </w:r>
    </w:p>
    <w:p w:rsidR="00757EAC" w:rsidRPr="0060000D" w:rsidRDefault="00527B7C" w:rsidP="0060000D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MMUS in Ethnomusicology (University of Cape Town</w:t>
      </w:r>
      <w:r w:rsidR="0060000D" w:rsidRPr="0060000D">
        <w:rPr>
          <w:rFonts w:asciiTheme="minorHAnsi" w:eastAsia="Calibri" w:hAnsiTheme="minorHAnsi" w:cstheme="minorHAnsi"/>
          <w:sz w:val="16"/>
          <w:szCs w:val="16"/>
        </w:rPr>
        <w:t>, passed with distinction)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)                                       </w:t>
      </w:r>
      <w:r w:rsidR="0060000D"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</w:t>
      </w:r>
      <w:r w:rsidR="00DB29E8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2010</w:t>
      </w:r>
    </w:p>
    <w:p w:rsidR="00757EAC" w:rsidRPr="0060000D" w:rsidRDefault="00527B7C" w:rsidP="0060000D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BMUS in Jazz piano</w:t>
      </w:r>
      <w:r w:rsidR="0060000D" w:rsidRPr="0060000D">
        <w:rPr>
          <w:rFonts w:asciiTheme="minorHAnsi" w:eastAsia="Calibri" w:hAnsiTheme="minorHAnsi" w:cstheme="minorHAnsi"/>
          <w:sz w:val="16"/>
          <w:szCs w:val="16"/>
        </w:rPr>
        <w:t xml:space="preserve"> performance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(University of Cape Town)                                                                           </w:t>
      </w:r>
      <w:r w:rsidR="0060000D" w:rsidRPr="0060000D">
        <w:rPr>
          <w:rFonts w:asciiTheme="minorHAnsi" w:eastAsia="Calibri" w:hAnsiTheme="minorHAnsi" w:cstheme="minorHAnsi"/>
          <w:sz w:val="16"/>
          <w:szCs w:val="16"/>
        </w:rPr>
        <w:t xml:space="preserve">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 </w:t>
      </w:r>
      <w:r w:rsidR="00DB29E8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2008</w:t>
      </w:r>
    </w:p>
    <w:p w:rsidR="00757EAC" w:rsidRPr="0060000D" w:rsidRDefault="00527B7C" w:rsidP="0060000D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lastRenderedPageBreak/>
        <w:t>Certificate of proficiency in sound recording (City Varsity, Cape Town)                                                                            1998</w:t>
      </w:r>
    </w:p>
    <w:p w:rsidR="00757EAC" w:rsidRPr="0060000D" w:rsidRDefault="00527B7C" w:rsidP="0060000D">
      <w:pPr>
        <w:spacing w:before="19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Performer’s Licentiate in Classical piano (Trinity College of London)                                                                                 1994</w:t>
      </w:r>
    </w:p>
    <w:p w:rsidR="00757EAC" w:rsidRDefault="00527B7C" w:rsidP="00A3780D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Grade 8 in Percussion (Trinity College of London)                                                                                                                  1994</w:t>
      </w:r>
    </w:p>
    <w:p w:rsidR="00A3780D" w:rsidRPr="0060000D" w:rsidRDefault="00A3780D" w:rsidP="00A3780D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</w:p>
    <w:p w:rsidR="00757EAC" w:rsidRPr="0060000D" w:rsidRDefault="00A3780D" w:rsidP="006000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MUSIC PERFORMANCE AND OTHER </w:t>
      </w:r>
      <w:r w:rsidR="006F377F" w:rsidRPr="0060000D">
        <w:rPr>
          <w:rFonts w:asciiTheme="minorHAnsi" w:eastAsia="Calibri" w:hAnsiTheme="minorHAnsi" w:cstheme="minorHAnsi"/>
          <w:sz w:val="16"/>
          <w:szCs w:val="16"/>
        </w:rPr>
        <w:t xml:space="preserve">RELATED </w:t>
      </w:r>
      <w:r>
        <w:rPr>
          <w:rFonts w:asciiTheme="minorHAnsi" w:eastAsia="Calibri" w:hAnsiTheme="minorHAnsi" w:cstheme="minorHAnsi"/>
          <w:sz w:val="16"/>
          <w:szCs w:val="16"/>
        </w:rPr>
        <w:t xml:space="preserve">WORK </w:t>
      </w:r>
      <w:r w:rsidR="00527B7C" w:rsidRPr="0060000D">
        <w:rPr>
          <w:rFonts w:asciiTheme="minorHAnsi" w:eastAsia="Calibri" w:hAnsiTheme="minorHAnsi" w:cstheme="minorHAnsi"/>
          <w:sz w:val="16"/>
          <w:szCs w:val="16"/>
        </w:rPr>
        <w:t>EXPERIENCE</w:t>
      </w:r>
    </w:p>
    <w:p w:rsidR="00C55034" w:rsidRPr="0060000D" w:rsidRDefault="00C55034" w:rsidP="00C55034">
      <w:pPr>
        <w:spacing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Pianist for launch of Casper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Uys’s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debut album                                                                                                                      2014</w:t>
      </w:r>
    </w:p>
    <w:p w:rsidR="00C55034" w:rsidRPr="0060000D" w:rsidRDefault="00C55034" w:rsidP="00C55034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Classical piano and theory of music teacher (Royal Schools)                                                                                               2006 - 2017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West African drumming facilitator and performer for Team Spirit                                                                                     2005 - 2010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Eurhythmy piano accompanist for Gaia Waldorf School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            2011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Pianist in the Thorn Trio (Jazz standards)                                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                                                   2008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Composed, arranged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and performed ‘What Floats your Boat?’ (UCT college of music)                               </w:t>
      </w:r>
      <w:r w:rsidR="009D3F4C">
        <w:rPr>
          <w:rFonts w:asciiTheme="minorHAnsi" w:eastAsia="Calibri" w:hAnsiTheme="minorHAnsi" w:cstheme="minorHAnsi"/>
          <w:sz w:val="16"/>
          <w:szCs w:val="16"/>
        </w:rPr>
        <w:t xml:space="preserve">     </w:t>
      </w:r>
      <w:r w:rsidR="00A3780D">
        <w:rPr>
          <w:rFonts w:asciiTheme="minorHAnsi" w:eastAsia="Calibri" w:hAnsiTheme="minorHAnsi" w:cstheme="minorHAnsi"/>
          <w:sz w:val="16"/>
          <w:szCs w:val="16"/>
        </w:rPr>
        <w:t xml:space="preserve">           </w:t>
      </w:r>
      <w:r w:rsidR="009D3F4C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2006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Sound</w:t>
      </w:r>
      <w:r w:rsidR="009D3F4C">
        <w:rPr>
          <w:rFonts w:asciiTheme="minorHAnsi" w:eastAsia="Calibri" w:hAnsiTheme="minorHAnsi" w:cstheme="minorHAnsi"/>
          <w:sz w:val="16"/>
          <w:szCs w:val="16"/>
        </w:rPr>
        <w:t xml:space="preserve"> recording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studio assistant for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Eckhard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Volschenk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                                                                             </w:t>
      </w:r>
      <w:r w:rsidR="009D3F4C">
        <w:rPr>
          <w:rFonts w:asciiTheme="minorHAnsi" w:eastAsia="Calibri" w:hAnsiTheme="minorHAnsi" w:cstheme="minorHAnsi"/>
          <w:sz w:val="16"/>
          <w:szCs w:val="16"/>
        </w:rPr>
        <w:t xml:space="preserve">             </w:t>
      </w: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2003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Roadie for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Gearhouse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&amp; Hell fire Hire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            1999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Live sound engineer for ‘U 4 Ever’ (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Chilie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&amp; Lim</w:t>
      </w:r>
      <w:bookmarkStart w:id="0" w:name="_GoBack"/>
      <w:bookmarkEnd w:id="0"/>
      <w:r w:rsidRPr="0060000D">
        <w:rPr>
          <w:rFonts w:asciiTheme="minorHAnsi" w:eastAsia="Calibri" w:hAnsiTheme="minorHAnsi" w:cstheme="minorHAnsi"/>
          <w:sz w:val="16"/>
          <w:szCs w:val="16"/>
        </w:rPr>
        <w:t>e)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            1999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Classical piano masterclass with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Andrez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Jacinski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</w:r>
      <w:r w:rsidRPr="0060000D">
        <w:rPr>
          <w:rFonts w:asciiTheme="minorHAnsi" w:eastAsia="Calibri" w:hAnsiTheme="minorHAnsi" w:cstheme="minorHAnsi"/>
          <w:sz w:val="16"/>
          <w:szCs w:val="16"/>
        </w:rPr>
        <w:tab/>
        <w:t xml:space="preserve">                                1997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Performed as percussionist with the Potchefstroom Chamber Choir (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Stefanus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Grove)                                                 1997</w:t>
      </w:r>
    </w:p>
    <w:p w:rsidR="00C55034" w:rsidRPr="0060000D" w:rsidRDefault="00C55034" w:rsidP="00C55034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Classical piano masterclasses with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Vitaly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60000D">
        <w:rPr>
          <w:rFonts w:asciiTheme="minorHAnsi" w:eastAsia="Calibri" w:hAnsiTheme="minorHAnsi" w:cstheme="minorHAnsi"/>
          <w:sz w:val="16"/>
          <w:szCs w:val="16"/>
        </w:rPr>
        <w:t>Margulis</w:t>
      </w:r>
      <w:proofErr w:type="spellEnd"/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(University of Cantabria, Spain)                                                       1996</w:t>
      </w:r>
    </w:p>
    <w:p w:rsidR="0060000D" w:rsidRPr="0060000D" w:rsidRDefault="00C55034" w:rsidP="00A3780D">
      <w:pPr>
        <w:spacing w:before="20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Percussionist in the Namibian National Symphony Orchestra                                                                                             1992 - 1994</w:t>
      </w:r>
    </w:p>
    <w:p w:rsidR="00C55034" w:rsidRPr="00C55034" w:rsidRDefault="00C55034" w:rsidP="00C55034">
      <w:pPr>
        <w:spacing w:before="18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</w:p>
    <w:p w:rsidR="00757EAC" w:rsidRPr="0060000D" w:rsidRDefault="00527B7C" w:rsidP="0060000D">
      <w:pPr>
        <w:spacing w:line="360" w:lineRule="auto"/>
        <w:ind w:left="100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LANGUAGES</w:t>
      </w:r>
    </w:p>
    <w:p w:rsidR="002053C4" w:rsidRDefault="00527B7C" w:rsidP="00A3780D">
      <w:pPr>
        <w:spacing w:before="62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>English</w:t>
      </w:r>
      <w:r w:rsidR="004171FC" w:rsidRPr="0060000D">
        <w:rPr>
          <w:rFonts w:asciiTheme="minorHAnsi" w:eastAsia="Calibri" w:hAnsiTheme="minorHAnsi" w:cstheme="minorHAnsi"/>
          <w:sz w:val="16"/>
          <w:szCs w:val="16"/>
        </w:rPr>
        <w:t xml:space="preserve"> (excellent), Afrikaans (good)</w:t>
      </w:r>
    </w:p>
    <w:p w:rsidR="00A3780D" w:rsidRPr="0060000D" w:rsidRDefault="00A3780D" w:rsidP="00A3780D">
      <w:pPr>
        <w:spacing w:before="62" w:line="360" w:lineRule="auto"/>
        <w:ind w:left="388"/>
        <w:rPr>
          <w:rFonts w:asciiTheme="minorHAnsi" w:eastAsia="Calibri" w:hAnsiTheme="minorHAnsi" w:cstheme="minorHAnsi"/>
          <w:sz w:val="16"/>
          <w:szCs w:val="16"/>
        </w:rPr>
      </w:pPr>
    </w:p>
    <w:p w:rsidR="002053C4" w:rsidRPr="0060000D" w:rsidRDefault="002053C4" w:rsidP="0060000D">
      <w:pPr>
        <w:spacing w:before="62" w:line="360" w:lineRule="auto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WEBSITE</w:t>
      </w:r>
    </w:p>
    <w:p w:rsidR="002053C4" w:rsidRPr="0060000D" w:rsidRDefault="002053C4" w:rsidP="0060000D">
      <w:pPr>
        <w:spacing w:before="62" w:line="360" w:lineRule="auto"/>
        <w:rPr>
          <w:rFonts w:asciiTheme="minorHAnsi" w:eastAsia="Calibri" w:hAnsiTheme="minorHAnsi" w:cstheme="minorHAnsi"/>
          <w:sz w:val="16"/>
          <w:szCs w:val="16"/>
        </w:rPr>
      </w:pPr>
      <w:r w:rsidRPr="0060000D">
        <w:rPr>
          <w:rFonts w:asciiTheme="minorHAnsi" w:eastAsia="Calibri" w:hAnsiTheme="minorHAnsi" w:cstheme="minorHAnsi"/>
          <w:sz w:val="16"/>
          <w:szCs w:val="16"/>
        </w:rPr>
        <w:t xml:space="preserve">          www.scoredfromscratch.com</w:t>
      </w:r>
    </w:p>
    <w:sectPr w:rsidR="002053C4" w:rsidRPr="0060000D">
      <w:type w:val="continuous"/>
      <w:pgSz w:w="12240" w:h="15840"/>
      <w:pgMar w:top="136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1576"/>
    <w:multiLevelType w:val="hybridMultilevel"/>
    <w:tmpl w:val="1E703642"/>
    <w:lvl w:ilvl="0" w:tplc="1C0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">
    <w:nsid w:val="233D133C"/>
    <w:multiLevelType w:val="multilevel"/>
    <w:tmpl w:val="303E33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57EAC"/>
    <w:rsid w:val="000719EA"/>
    <w:rsid w:val="002053C4"/>
    <w:rsid w:val="0033099F"/>
    <w:rsid w:val="003C25EC"/>
    <w:rsid w:val="00413121"/>
    <w:rsid w:val="004171FC"/>
    <w:rsid w:val="004603F3"/>
    <w:rsid w:val="004D08F0"/>
    <w:rsid w:val="00527B7C"/>
    <w:rsid w:val="0059465A"/>
    <w:rsid w:val="005D6F73"/>
    <w:rsid w:val="0060000D"/>
    <w:rsid w:val="006F377F"/>
    <w:rsid w:val="00757EAC"/>
    <w:rsid w:val="00905F2D"/>
    <w:rsid w:val="009D3F4C"/>
    <w:rsid w:val="00A3780D"/>
    <w:rsid w:val="00A97732"/>
    <w:rsid w:val="00C25267"/>
    <w:rsid w:val="00C55034"/>
    <w:rsid w:val="00DB29E8"/>
    <w:rsid w:val="00D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13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4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rn_drums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Thorn</cp:lastModifiedBy>
  <cp:revision>7</cp:revision>
  <dcterms:created xsi:type="dcterms:W3CDTF">2020-10-22T18:27:00Z</dcterms:created>
  <dcterms:modified xsi:type="dcterms:W3CDTF">2020-10-22T18:58:00Z</dcterms:modified>
</cp:coreProperties>
</file>